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B717" w14:textId="77777777" w:rsidR="00870483" w:rsidRPr="006B6D0B" w:rsidRDefault="00870483" w:rsidP="008704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D0B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506FBC8E" w14:textId="77777777" w:rsidR="00870483" w:rsidRPr="006B6D0B" w:rsidRDefault="00870483" w:rsidP="00AE10C9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6"/>
          <w:szCs w:val="26"/>
        </w:rPr>
      </w:pPr>
      <w:r w:rsidRPr="006B6D0B">
        <w:rPr>
          <w:rFonts w:ascii="Times New Roman" w:hAnsi="Times New Roman" w:cs="Times New Roman"/>
          <w:sz w:val="26"/>
          <w:szCs w:val="26"/>
        </w:rPr>
        <w:t>заседания Экспертного совета по дебюрократизации в сферах образования и науки при Комитете ГД по образованию и науке</w:t>
      </w:r>
    </w:p>
    <w:p w14:paraId="5C0BE798" w14:textId="77777777" w:rsidR="002C416A" w:rsidRPr="006B6D0B" w:rsidRDefault="002C416A" w:rsidP="002C416A">
      <w:pPr>
        <w:pStyle w:val="parStyleLeft"/>
        <w:spacing w:after="0"/>
        <w:ind w:left="-284"/>
        <w:contextualSpacing w:val="0"/>
        <w:rPr>
          <w:rStyle w:val="fontNormal14ptc"/>
          <w:sz w:val="26"/>
          <w:szCs w:val="26"/>
        </w:rPr>
      </w:pPr>
    </w:p>
    <w:p w14:paraId="69A16D33" w14:textId="77777777" w:rsidR="000766B4" w:rsidRPr="006B6D0B" w:rsidRDefault="000766B4" w:rsidP="002C416A">
      <w:pPr>
        <w:pStyle w:val="parStyleLeft"/>
        <w:spacing w:after="0"/>
        <w:ind w:left="-284"/>
        <w:contextualSpacing w:val="0"/>
        <w:rPr>
          <w:rStyle w:val="fontNormal14ptc"/>
          <w:sz w:val="26"/>
          <w:szCs w:val="26"/>
        </w:rPr>
      </w:pPr>
      <w:r w:rsidRPr="006B6D0B">
        <w:rPr>
          <w:rStyle w:val="fontNormal14ptc"/>
          <w:sz w:val="26"/>
          <w:szCs w:val="26"/>
        </w:rPr>
        <w:t>Место проведения: Охотный ряд, д.1, зал 706 (в режиме видеоконференцсвязи)</w:t>
      </w:r>
    </w:p>
    <w:p w14:paraId="70E720A8" w14:textId="77777777" w:rsidR="000766B4" w:rsidRPr="006B6D0B" w:rsidRDefault="000766B4" w:rsidP="002C416A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6B6D0B">
        <w:rPr>
          <w:rStyle w:val="fontNormal14ptc"/>
          <w:rFonts w:ascii="Times New Roman" w:hAnsi="Times New Roman" w:cs="Times New Roman"/>
          <w:sz w:val="26"/>
          <w:szCs w:val="26"/>
        </w:rPr>
        <w:t xml:space="preserve">Дата и время проведения: </w:t>
      </w:r>
      <w:r w:rsidRPr="006B6D0B">
        <w:rPr>
          <w:rFonts w:ascii="Times New Roman" w:hAnsi="Times New Roman" w:cs="Times New Roman"/>
          <w:sz w:val="26"/>
          <w:szCs w:val="26"/>
        </w:rPr>
        <w:t>11 августа 2020 года, 16.00</w:t>
      </w:r>
    </w:p>
    <w:p w14:paraId="6DDCB2C8" w14:textId="77777777" w:rsidR="000766B4" w:rsidRPr="00E24184" w:rsidRDefault="000766B4" w:rsidP="00F43569">
      <w:pPr>
        <w:spacing w:after="120" w:line="240" w:lineRule="auto"/>
        <w:ind w:right="53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560"/>
        <w:gridCol w:w="8788"/>
      </w:tblGrid>
      <w:tr w:rsidR="003510D0" w:rsidRPr="006B6D0B" w14:paraId="2FD1C285" w14:textId="77777777" w:rsidTr="002C416A">
        <w:tc>
          <w:tcPr>
            <w:tcW w:w="567" w:type="dxa"/>
          </w:tcPr>
          <w:p w14:paraId="46C39645" w14:textId="77777777" w:rsidR="003510D0" w:rsidRPr="006B6D0B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868B965" w14:textId="77777777" w:rsidR="003510D0" w:rsidRPr="006B6D0B" w:rsidRDefault="003510D0" w:rsidP="00F4356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16.00-16.05</w:t>
            </w:r>
          </w:p>
        </w:tc>
        <w:tc>
          <w:tcPr>
            <w:tcW w:w="8788" w:type="dxa"/>
          </w:tcPr>
          <w:p w14:paraId="449D39D9" w14:textId="77777777" w:rsidR="003510D0" w:rsidRPr="006B6D0B" w:rsidRDefault="003510D0" w:rsidP="00F43569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Вступительное слово</w:t>
            </w:r>
          </w:p>
          <w:p w14:paraId="5EC111B9" w14:textId="77777777" w:rsidR="003510D0" w:rsidRPr="006B6D0B" w:rsidRDefault="003510D0" w:rsidP="00F43569">
            <w:pPr>
              <w:tabs>
                <w:tab w:val="left" w:pos="1134"/>
              </w:tabs>
              <w:spacing w:after="120"/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Пилипенко О.В., куратор Экспертного совета, член Комитета ГД по образованию и науке, депутат Государственной Думы РФ</w:t>
            </w:r>
          </w:p>
        </w:tc>
      </w:tr>
      <w:tr w:rsidR="003510D0" w:rsidRPr="006B6D0B" w14:paraId="6587B867" w14:textId="77777777" w:rsidTr="002C416A">
        <w:tc>
          <w:tcPr>
            <w:tcW w:w="567" w:type="dxa"/>
          </w:tcPr>
          <w:p w14:paraId="1D2039C4" w14:textId="77777777" w:rsidR="003510D0" w:rsidRPr="006B6D0B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54D8AF" w14:textId="77777777" w:rsidR="003510D0" w:rsidRPr="006B6D0B" w:rsidRDefault="003510D0" w:rsidP="00F4356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16.05-16.15</w:t>
            </w:r>
          </w:p>
        </w:tc>
        <w:tc>
          <w:tcPr>
            <w:tcW w:w="8788" w:type="dxa"/>
          </w:tcPr>
          <w:p w14:paraId="07CC0ED0" w14:textId="77777777" w:rsidR="00512825" w:rsidRPr="006B6D0B" w:rsidRDefault="00512825" w:rsidP="0074118A">
            <w:pPr>
              <w:spacing w:after="120"/>
              <w:ind w:left="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Цифровизация управления в научно-образовательной сфере: проблемы и пути решения</w:t>
            </w:r>
          </w:p>
          <w:p w14:paraId="1112AFC0" w14:textId="2BF2419E" w:rsidR="00166D98" w:rsidRPr="006B6D0B" w:rsidRDefault="00166D98" w:rsidP="0074118A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Аветисян Арутюн </w:t>
            </w:r>
            <w:proofErr w:type="spellStart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Ишханович</w:t>
            </w:r>
            <w:proofErr w:type="spellEnd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председатель Экспертного совета, </w:t>
            </w: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директор Института системного программирования </w:t>
            </w: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им. В.П. Иванникова РАН</w:t>
            </w:r>
          </w:p>
          <w:p w14:paraId="14ED0FE6" w14:textId="77777777" w:rsidR="00CC256A" w:rsidRPr="006B6D0B" w:rsidRDefault="00166D98" w:rsidP="0074118A">
            <w:pPr>
              <w:spacing w:after="120"/>
              <w:ind w:left="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Дудорова Ольга Юрьевна, начальник Управления статистики образования, науки и инноваций Росстата</w:t>
            </w:r>
          </w:p>
        </w:tc>
      </w:tr>
      <w:tr w:rsidR="00B9524F" w:rsidRPr="006B6D0B" w14:paraId="3C961154" w14:textId="77777777" w:rsidTr="002C416A">
        <w:tc>
          <w:tcPr>
            <w:tcW w:w="567" w:type="dxa"/>
          </w:tcPr>
          <w:p w14:paraId="0E5C9EFC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24BEE56" w14:textId="6F6E380D" w:rsidR="00B9524F" w:rsidRPr="006B6D0B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16.15.-16.20</w:t>
            </w:r>
          </w:p>
        </w:tc>
        <w:tc>
          <w:tcPr>
            <w:tcW w:w="8788" w:type="dxa"/>
          </w:tcPr>
          <w:p w14:paraId="34C8EFA6" w14:textId="77777777" w:rsidR="00B9524F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особенностях труда педагогических работников в условиях электронного (смешанного) обучения</w:t>
            </w:r>
          </w:p>
          <w:p w14:paraId="060302FB" w14:textId="30A5A470" w:rsidR="00B9524F" w:rsidRPr="00B9524F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Муркова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Мария Владимировна,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директора Департамента подготовки и профессионального развития педагогических кадров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России</w:t>
            </w:r>
          </w:p>
        </w:tc>
      </w:tr>
      <w:tr w:rsidR="00B9524F" w:rsidRPr="006B6D0B" w14:paraId="5E738E84" w14:textId="77777777" w:rsidTr="002C416A">
        <w:tc>
          <w:tcPr>
            <w:tcW w:w="567" w:type="dxa"/>
          </w:tcPr>
          <w:p w14:paraId="24EE9F9D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16E0C0B" w14:textId="7E54CACF" w:rsidR="00B9524F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16.20.-16.25</w:t>
            </w:r>
          </w:p>
        </w:tc>
        <w:tc>
          <w:tcPr>
            <w:tcW w:w="8788" w:type="dxa"/>
          </w:tcPr>
          <w:p w14:paraId="7F39D271" w14:textId="77777777" w:rsidR="00B9524F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Подходы к нормированию нагрузки педагогических работников и обучающихся в рамках реализации электронного (смешанного) обучения</w:t>
            </w:r>
          </w:p>
          <w:p w14:paraId="25D1032D" w14:textId="1A48725E" w:rsidR="00B9524F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Осипов Геннадий Васильевич, начальник отдела оплаты труда в подведомственных организациях Департамента экономической политики Минобрнауки России</w:t>
            </w:r>
          </w:p>
        </w:tc>
      </w:tr>
      <w:tr w:rsidR="00B9524F" w:rsidRPr="006B6D0B" w14:paraId="77A8CB08" w14:textId="77777777" w:rsidTr="002C416A">
        <w:tc>
          <w:tcPr>
            <w:tcW w:w="567" w:type="dxa"/>
          </w:tcPr>
          <w:p w14:paraId="22BA3D0F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C522AB" w14:textId="005186FA" w:rsidR="00B9524F" w:rsidRPr="006B6D0B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5-16.30</w:t>
            </w:r>
          </w:p>
        </w:tc>
        <w:tc>
          <w:tcPr>
            <w:tcW w:w="8788" w:type="dxa"/>
          </w:tcPr>
          <w:p w14:paraId="6ECFD921" w14:textId="5E472BA8" w:rsidR="00B9524F" w:rsidRPr="006B6D0B" w:rsidRDefault="00B9524F" w:rsidP="00B9524F">
            <w:pPr>
              <w:pStyle w:val="a3"/>
              <w:spacing w:after="120" w:line="240" w:lineRule="auto"/>
              <w:ind w:left="68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</w:t>
            </w: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федерального закона от 31 июля 2020 г. № 304-ФЗ </w:t>
            </w: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"О внесении изменений в Федеральный закон "Об образовании в Российской Федерации" по вопросам воспитания обучающихся"</w:t>
            </w:r>
          </w:p>
          <w:p w14:paraId="7D2B0D43" w14:textId="25B251F2" w:rsidR="00B9524F" w:rsidRPr="00B9524F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Михеев Игорь Анатольевич, директор Департамента государственной политики в сфере воспитания, дополнительного образования и детского отдыха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России</w:t>
            </w:r>
          </w:p>
        </w:tc>
      </w:tr>
      <w:tr w:rsidR="00B9524F" w:rsidRPr="006B6D0B" w14:paraId="4B83F5F1" w14:textId="77777777" w:rsidTr="002C416A">
        <w:tc>
          <w:tcPr>
            <w:tcW w:w="567" w:type="dxa"/>
          </w:tcPr>
          <w:p w14:paraId="2181F050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ECF107" w14:textId="77777777" w:rsidR="00B9524F" w:rsidRPr="006B6D0B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16.30-16.45</w:t>
            </w:r>
          </w:p>
        </w:tc>
        <w:tc>
          <w:tcPr>
            <w:tcW w:w="8788" w:type="dxa"/>
          </w:tcPr>
          <w:p w14:paraId="4A988E67" w14:textId="593D1427" w:rsidR="00B9524F" w:rsidRPr="006B6D0B" w:rsidRDefault="00B9524F" w:rsidP="00B9524F">
            <w:pPr>
              <w:pStyle w:val="a3"/>
              <w:spacing w:after="120" w:line="240" w:lineRule="auto"/>
              <w:ind w:left="68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Регламентация бизнес-процессов и структуры управления образовательной организацией в условиях цифровизации</w:t>
            </w:r>
          </w:p>
          <w:p w14:paraId="7F0FBB2B" w14:textId="77777777" w:rsidR="00B9524F" w:rsidRPr="006B6D0B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Бабелюк</w:t>
            </w:r>
            <w:proofErr w:type="spellEnd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Екатерина Геннадьевна, советник Министра науки и высшего образования Российской Федерации</w:t>
            </w:r>
          </w:p>
          <w:p w14:paraId="198C5AFB" w14:textId="77777777" w:rsidR="00B9524F" w:rsidRPr="006B6D0B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Безбородов Александр Борисович, </w:t>
            </w:r>
            <w:bookmarkStart w:id="0" w:name="_Hlk24635202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ректор ФГБОУ ВО «Российский государственный гуманитарный университет»</w:t>
            </w:r>
            <w:bookmarkEnd w:id="0"/>
          </w:p>
          <w:p w14:paraId="388B1A7D" w14:textId="77777777" w:rsidR="00B9524F" w:rsidRPr="006B6D0B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Биктимиров</w:t>
            </w:r>
            <w:proofErr w:type="spellEnd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Марат </w:t>
            </w:r>
            <w:proofErr w:type="spellStart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Рамилевич</w:t>
            </w:r>
            <w:proofErr w:type="spellEnd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, директор автономной некоммерческой организации «Институт цифровой трансформации образования»</w:t>
            </w:r>
          </w:p>
        </w:tc>
      </w:tr>
      <w:tr w:rsidR="00B9524F" w:rsidRPr="006B6D0B" w14:paraId="6EDF5C49" w14:textId="77777777" w:rsidTr="002C416A">
        <w:tc>
          <w:tcPr>
            <w:tcW w:w="567" w:type="dxa"/>
          </w:tcPr>
          <w:p w14:paraId="207EF1CC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0EF162" w14:textId="77777777" w:rsidR="00B9524F" w:rsidRPr="006B6D0B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16.45-16.55</w:t>
            </w:r>
          </w:p>
        </w:tc>
        <w:tc>
          <w:tcPr>
            <w:tcW w:w="8788" w:type="dxa"/>
          </w:tcPr>
          <w:p w14:paraId="754F0102" w14:textId="77777777" w:rsidR="00B9524F" w:rsidRPr="006B6D0B" w:rsidRDefault="00B9524F" w:rsidP="00B9524F">
            <w:pPr>
              <w:pStyle w:val="a3"/>
              <w:spacing w:after="120" w:line="240" w:lineRule="auto"/>
              <w:ind w:left="68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Механизмы формирования и изменения научно-образовательного трека студентов: перенастройка </w:t>
            </w:r>
            <w:proofErr w:type="spellStart"/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профстандартов</w:t>
            </w:r>
            <w:proofErr w:type="spellEnd"/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ФГОС</w:t>
            </w:r>
          </w:p>
          <w:p w14:paraId="72E6A3B5" w14:textId="27CD60A1" w:rsidR="00B9524F" w:rsidRPr="006B6D0B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Давыдова Валентина Евгеньевна, референт Департамента государственной политики в сфере высшего образования Минобрнауки России</w:t>
            </w:r>
          </w:p>
          <w:p w14:paraId="22B9271B" w14:textId="60B86501" w:rsidR="00005812" w:rsidRPr="00005812" w:rsidRDefault="00005812" w:rsidP="00005812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5812">
              <w:rPr>
                <w:rFonts w:ascii="Times New Roman" w:hAnsi="Times New Roman" w:cs="Times New Roman"/>
                <w:i/>
                <w:sz w:val="26"/>
                <w:szCs w:val="26"/>
              </w:rPr>
              <w:t>Горбарец</w:t>
            </w:r>
            <w:proofErr w:type="spellEnd"/>
            <w:r w:rsidRPr="000058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Сергей Юрьевич</w:t>
            </w:r>
            <w:r w:rsidRPr="000058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005812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директора Департамента оплаты труда, трудовых отношений и социального партнерства Минтруда России</w:t>
            </w:r>
          </w:p>
          <w:p w14:paraId="062259E5" w14:textId="77777777" w:rsidR="00B9524F" w:rsidRPr="006B6D0B" w:rsidRDefault="00B9524F" w:rsidP="00B9524F">
            <w:pPr>
              <w:spacing w:after="120"/>
              <w:ind w:left="6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Бражник </w:t>
            </w:r>
            <w:bookmarkStart w:id="1" w:name="_Hlk24557894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Сергей Александрович</w:t>
            </w:r>
            <w:bookmarkEnd w:id="1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bookmarkStart w:id="2" w:name="_Hlk24557877"/>
            <w:r w:rsidRPr="006B6D0B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по развитию региональных образовательных проектов компании «Яндекс»</w:t>
            </w:r>
            <w:bookmarkEnd w:id="2"/>
          </w:p>
        </w:tc>
      </w:tr>
      <w:tr w:rsidR="00B9524F" w:rsidRPr="006B6D0B" w14:paraId="6AE42C1B" w14:textId="77777777" w:rsidTr="002C416A">
        <w:trPr>
          <w:trHeight w:val="377"/>
        </w:trPr>
        <w:tc>
          <w:tcPr>
            <w:tcW w:w="567" w:type="dxa"/>
          </w:tcPr>
          <w:p w14:paraId="09E46245" w14:textId="77777777" w:rsidR="00B9524F" w:rsidRPr="006B6D0B" w:rsidRDefault="00B9524F" w:rsidP="00B9524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99AAD63" w14:textId="77777777" w:rsidR="00B9524F" w:rsidRPr="006B6D0B" w:rsidRDefault="00B9524F" w:rsidP="00B9524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16.55-17.00</w:t>
            </w:r>
          </w:p>
        </w:tc>
        <w:tc>
          <w:tcPr>
            <w:tcW w:w="8788" w:type="dxa"/>
          </w:tcPr>
          <w:p w14:paraId="5DFA6AE8" w14:textId="77777777" w:rsidR="00B9524F" w:rsidRPr="006B6D0B" w:rsidRDefault="00B9524F" w:rsidP="00B9524F">
            <w:pPr>
              <w:pStyle w:val="a3"/>
              <w:spacing w:after="120" w:line="240" w:lineRule="auto"/>
              <w:ind w:left="68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работы заседания</w:t>
            </w:r>
          </w:p>
        </w:tc>
      </w:tr>
    </w:tbl>
    <w:p w14:paraId="4E7D023E" w14:textId="77777777" w:rsidR="00A4268D" w:rsidRPr="00A10059" w:rsidRDefault="00A4268D" w:rsidP="007B046B">
      <w:pPr>
        <w:spacing w:after="0" w:line="360" w:lineRule="auto"/>
        <w:jc w:val="both"/>
        <w:rPr>
          <w:rFonts w:ascii="Times New Roman" w:hAnsi="Times New Roman" w:cs="Times New Roman"/>
          <w:sz w:val="16"/>
          <w:szCs w:val="26"/>
        </w:rPr>
      </w:pPr>
    </w:p>
    <w:sectPr w:rsidR="00A4268D" w:rsidRPr="00A10059" w:rsidSect="00BF7ACF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5556" w14:textId="77777777" w:rsidR="00347AE8" w:rsidRDefault="00347AE8" w:rsidP="0091315D">
      <w:pPr>
        <w:spacing w:after="0" w:line="240" w:lineRule="auto"/>
      </w:pPr>
      <w:r>
        <w:separator/>
      </w:r>
    </w:p>
  </w:endnote>
  <w:endnote w:type="continuationSeparator" w:id="0">
    <w:p w14:paraId="60B41BF3" w14:textId="77777777" w:rsidR="00347AE8" w:rsidRDefault="00347AE8" w:rsidP="0091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4F3F" w14:textId="77777777" w:rsidR="00347AE8" w:rsidRDefault="00347AE8" w:rsidP="0091315D">
      <w:pPr>
        <w:spacing w:after="0" w:line="240" w:lineRule="auto"/>
      </w:pPr>
      <w:r>
        <w:separator/>
      </w:r>
    </w:p>
  </w:footnote>
  <w:footnote w:type="continuationSeparator" w:id="0">
    <w:p w14:paraId="7B855608" w14:textId="77777777" w:rsidR="00347AE8" w:rsidRDefault="00347AE8" w:rsidP="0091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DB4"/>
    <w:multiLevelType w:val="hybridMultilevel"/>
    <w:tmpl w:val="717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362"/>
    <w:multiLevelType w:val="multilevel"/>
    <w:tmpl w:val="05A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1F"/>
    <w:rsid w:val="00005812"/>
    <w:rsid w:val="0003088B"/>
    <w:rsid w:val="000322B8"/>
    <w:rsid w:val="000723B3"/>
    <w:rsid w:val="000766B4"/>
    <w:rsid w:val="000A61FE"/>
    <w:rsid w:val="000C7A1C"/>
    <w:rsid w:val="000D29DA"/>
    <w:rsid w:val="000E2A41"/>
    <w:rsid w:val="000F0C34"/>
    <w:rsid w:val="00126010"/>
    <w:rsid w:val="00136600"/>
    <w:rsid w:val="00145315"/>
    <w:rsid w:val="00154A8E"/>
    <w:rsid w:val="00166D98"/>
    <w:rsid w:val="001C2848"/>
    <w:rsid w:val="001C5DF8"/>
    <w:rsid w:val="001E2C8B"/>
    <w:rsid w:val="001E3BAF"/>
    <w:rsid w:val="00245DFB"/>
    <w:rsid w:val="002A068E"/>
    <w:rsid w:val="002A2AC2"/>
    <w:rsid w:val="002B6DFB"/>
    <w:rsid w:val="002B6E70"/>
    <w:rsid w:val="002C416A"/>
    <w:rsid w:val="002D01BF"/>
    <w:rsid w:val="002D3AB6"/>
    <w:rsid w:val="002E733F"/>
    <w:rsid w:val="002E7CAF"/>
    <w:rsid w:val="002F5987"/>
    <w:rsid w:val="003033D3"/>
    <w:rsid w:val="00304B17"/>
    <w:rsid w:val="0030697F"/>
    <w:rsid w:val="003343BC"/>
    <w:rsid w:val="00343B7A"/>
    <w:rsid w:val="00347AE8"/>
    <w:rsid w:val="003510D0"/>
    <w:rsid w:val="003623D0"/>
    <w:rsid w:val="0036264A"/>
    <w:rsid w:val="003A7AB0"/>
    <w:rsid w:val="003B0F81"/>
    <w:rsid w:val="004414C5"/>
    <w:rsid w:val="00462B56"/>
    <w:rsid w:val="004675CA"/>
    <w:rsid w:val="004A71C7"/>
    <w:rsid w:val="004F1132"/>
    <w:rsid w:val="00512825"/>
    <w:rsid w:val="005432D3"/>
    <w:rsid w:val="005476A0"/>
    <w:rsid w:val="0055600A"/>
    <w:rsid w:val="005642F0"/>
    <w:rsid w:val="00564BFB"/>
    <w:rsid w:val="0058485E"/>
    <w:rsid w:val="005913A3"/>
    <w:rsid w:val="005958FE"/>
    <w:rsid w:val="005A38FB"/>
    <w:rsid w:val="005D5AD6"/>
    <w:rsid w:val="00611335"/>
    <w:rsid w:val="006644E1"/>
    <w:rsid w:val="00674971"/>
    <w:rsid w:val="006778EE"/>
    <w:rsid w:val="006B6D0B"/>
    <w:rsid w:val="006C7F1E"/>
    <w:rsid w:val="006E5E01"/>
    <w:rsid w:val="006F03ED"/>
    <w:rsid w:val="00722275"/>
    <w:rsid w:val="0074118A"/>
    <w:rsid w:val="00750C39"/>
    <w:rsid w:val="00761E52"/>
    <w:rsid w:val="007A71BE"/>
    <w:rsid w:val="007B046B"/>
    <w:rsid w:val="007C5390"/>
    <w:rsid w:val="007D11E8"/>
    <w:rsid w:val="008052CD"/>
    <w:rsid w:val="0082155F"/>
    <w:rsid w:val="00841572"/>
    <w:rsid w:val="00847071"/>
    <w:rsid w:val="008506DA"/>
    <w:rsid w:val="00870483"/>
    <w:rsid w:val="0087440C"/>
    <w:rsid w:val="008A1442"/>
    <w:rsid w:val="008B77DC"/>
    <w:rsid w:val="008E1599"/>
    <w:rsid w:val="0091315D"/>
    <w:rsid w:val="009367F5"/>
    <w:rsid w:val="0094138E"/>
    <w:rsid w:val="00945F1B"/>
    <w:rsid w:val="00963428"/>
    <w:rsid w:val="00971CB0"/>
    <w:rsid w:val="009C46C1"/>
    <w:rsid w:val="009E2634"/>
    <w:rsid w:val="009E502B"/>
    <w:rsid w:val="009F5E33"/>
    <w:rsid w:val="00A10059"/>
    <w:rsid w:val="00A26A6B"/>
    <w:rsid w:val="00A32FAC"/>
    <w:rsid w:val="00A4268D"/>
    <w:rsid w:val="00A54E78"/>
    <w:rsid w:val="00A67FC6"/>
    <w:rsid w:val="00A84154"/>
    <w:rsid w:val="00A87628"/>
    <w:rsid w:val="00AA26EE"/>
    <w:rsid w:val="00AB0C81"/>
    <w:rsid w:val="00AC2722"/>
    <w:rsid w:val="00AD0742"/>
    <w:rsid w:val="00AE10C9"/>
    <w:rsid w:val="00AE5363"/>
    <w:rsid w:val="00AF6AE5"/>
    <w:rsid w:val="00B36327"/>
    <w:rsid w:val="00B778D8"/>
    <w:rsid w:val="00B9524F"/>
    <w:rsid w:val="00BB1CA8"/>
    <w:rsid w:val="00BC7325"/>
    <w:rsid w:val="00BF7ACF"/>
    <w:rsid w:val="00C21B0D"/>
    <w:rsid w:val="00C55734"/>
    <w:rsid w:val="00C638B1"/>
    <w:rsid w:val="00C74957"/>
    <w:rsid w:val="00C812E6"/>
    <w:rsid w:val="00C87110"/>
    <w:rsid w:val="00CB2441"/>
    <w:rsid w:val="00CC256A"/>
    <w:rsid w:val="00CD43B0"/>
    <w:rsid w:val="00CF2159"/>
    <w:rsid w:val="00CF79CB"/>
    <w:rsid w:val="00D37AB5"/>
    <w:rsid w:val="00D646C6"/>
    <w:rsid w:val="00DB2389"/>
    <w:rsid w:val="00DD3A35"/>
    <w:rsid w:val="00DF4BB1"/>
    <w:rsid w:val="00DF68FE"/>
    <w:rsid w:val="00DF6EC5"/>
    <w:rsid w:val="00E87D3A"/>
    <w:rsid w:val="00E92170"/>
    <w:rsid w:val="00EB4011"/>
    <w:rsid w:val="00ED0B16"/>
    <w:rsid w:val="00ED6B57"/>
    <w:rsid w:val="00EE5451"/>
    <w:rsid w:val="00EF4EA9"/>
    <w:rsid w:val="00F32CF2"/>
    <w:rsid w:val="00F43569"/>
    <w:rsid w:val="00F4501F"/>
    <w:rsid w:val="00F61C54"/>
    <w:rsid w:val="00FA5937"/>
    <w:rsid w:val="00FC29FF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015D"/>
  <w15:docId w15:val="{ACE1B576-4C82-4661-9888-45670508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Anastasiya Kazantseva</cp:lastModifiedBy>
  <cp:revision>34</cp:revision>
  <cp:lastPrinted>2020-02-18T15:12:00Z</cp:lastPrinted>
  <dcterms:created xsi:type="dcterms:W3CDTF">2020-08-03T08:39:00Z</dcterms:created>
  <dcterms:modified xsi:type="dcterms:W3CDTF">2020-08-11T09:53:00Z</dcterms:modified>
</cp:coreProperties>
</file>